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20B4" w:rsidRDefault="002420B4"/>
    <w:p w:rsidR="001D2B74" w:rsidRPr="00293E54" w:rsidRDefault="001D2B74" w:rsidP="001D2B74">
      <w:pPr>
        <w:spacing w:line="240" w:lineRule="auto"/>
        <w:ind w:right="-24"/>
        <w:jc w:val="center"/>
        <w:rPr>
          <w:rFonts w:ascii="Cambria" w:eastAsia="Batang" w:hAnsi="Cambria"/>
          <w:sz w:val="32"/>
          <w:szCs w:val="36"/>
        </w:rPr>
      </w:pPr>
      <w:r w:rsidRPr="00293E54">
        <w:rPr>
          <w:rFonts w:ascii="Cambria" w:eastAsia="Batang" w:hAnsi="Cambria"/>
          <w:sz w:val="32"/>
          <w:szCs w:val="36"/>
        </w:rPr>
        <w:t xml:space="preserve">Федеральное государственное автономное образовательное учреждение высшего образования </w:t>
      </w:r>
    </w:p>
    <w:p w:rsidR="001D2B74" w:rsidRPr="00293E54" w:rsidRDefault="001D2B74" w:rsidP="001D2B74">
      <w:pPr>
        <w:spacing w:line="240" w:lineRule="auto"/>
        <w:ind w:right="-24"/>
        <w:jc w:val="center"/>
        <w:rPr>
          <w:rFonts w:ascii="Cambria" w:eastAsia="Batang" w:hAnsi="Cambria"/>
          <w:b/>
          <w:sz w:val="32"/>
          <w:szCs w:val="36"/>
        </w:rPr>
      </w:pPr>
      <w:r w:rsidRPr="00293E54">
        <w:rPr>
          <w:rFonts w:ascii="Cambria" w:eastAsia="Batang" w:hAnsi="Cambria"/>
          <w:b/>
          <w:sz w:val="32"/>
          <w:szCs w:val="36"/>
        </w:rPr>
        <w:t>«Белгородский государственный национальный исследовательский университет (НИУ «БелГУ»)»</w:t>
      </w:r>
    </w:p>
    <w:p w:rsidR="001D2B74" w:rsidRDefault="001D2B74" w:rsidP="001D2B74">
      <w:pPr>
        <w:ind w:left="142"/>
      </w:pPr>
    </w:p>
    <w:p w:rsidR="001D2B74" w:rsidRDefault="001D2B74" w:rsidP="001D2B74">
      <w:pPr>
        <w:ind w:left="142"/>
      </w:pPr>
    </w:p>
    <w:p w:rsidR="001D2B74" w:rsidRDefault="001D2B74" w:rsidP="001D2B74">
      <w:pPr>
        <w:ind w:left="142"/>
      </w:pPr>
    </w:p>
    <w:p w:rsidR="001D2B74" w:rsidRDefault="001D2B74" w:rsidP="001D2B74">
      <w:pPr>
        <w:jc w:val="center"/>
        <w:rPr>
          <w:rFonts w:ascii="Cambria" w:hAnsi="Cambria"/>
          <w:b/>
          <w:caps/>
          <w:color w:val="538135" w:themeColor="accent6" w:themeShade="BF"/>
          <w:sz w:val="48"/>
          <w:szCs w:val="48"/>
        </w:rPr>
      </w:pPr>
      <w:r w:rsidRPr="001D2B74">
        <w:rPr>
          <w:rFonts w:ascii="Cambria" w:hAnsi="Cambria"/>
          <w:b/>
          <w:caps/>
          <w:color w:val="538135" w:themeColor="accent6" w:themeShade="BF"/>
          <w:sz w:val="48"/>
          <w:szCs w:val="48"/>
        </w:rPr>
        <w:t xml:space="preserve">Программа проведения </w:t>
      </w:r>
      <w:r w:rsidRPr="001D2B74">
        <w:rPr>
          <w:rFonts w:ascii="Cambria" w:hAnsi="Cambria"/>
          <w:b/>
          <w:caps/>
          <w:color w:val="538135" w:themeColor="accent6" w:themeShade="BF"/>
          <w:sz w:val="48"/>
          <w:szCs w:val="48"/>
        </w:rPr>
        <w:t>ФОРУМА</w:t>
      </w:r>
    </w:p>
    <w:p w:rsidR="001D2B74" w:rsidRPr="001D2B74" w:rsidRDefault="001D2B74" w:rsidP="001D2B74">
      <w:pPr>
        <w:jc w:val="center"/>
        <w:rPr>
          <w:rFonts w:ascii="Cambria" w:hAnsi="Cambria"/>
          <w:b/>
          <w:caps/>
          <w:color w:val="538135" w:themeColor="accent6" w:themeShade="BF"/>
          <w:sz w:val="48"/>
          <w:szCs w:val="48"/>
        </w:rPr>
      </w:pPr>
    </w:p>
    <w:p w:rsidR="007567CA" w:rsidRDefault="007567CA"/>
    <w:p w:rsidR="007567CA" w:rsidRDefault="001D2B74">
      <w:r w:rsidRPr="001D2B74">
        <w:rPr>
          <w:noProof/>
          <w:lang w:eastAsia="ru-RU"/>
        </w:rPr>
        <w:drawing>
          <wp:inline distT="0" distB="0" distL="0" distR="0">
            <wp:extent cx="5940298" cy="3395345"/>
            <wp:effectExtent l="0" t="0" r="3810" b="0"/>
            <wp:docPr id="17" name="Рисунок 17" descr="C:\Users\pavlyuk\Desktop\рабочий стол\Ярослава\конкурсы\Конкурс СНО\Мероприятия\Форум слет\банер Фору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lyuk\Desktop\рабочий стол\Ярослава\конкурсы\Конкурс СНО\Мероприятия\Форум слет\банер Форум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79"/>
                    <a:stretch/>
                  </pic:blipFill>
                  <pic:spPr bwMode="auto">
                    <a:xfrm>
                      <a:off x="0" y="0"/>
                      <a:ext cx="5940425" cy="339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CA" w:rsidRDefault="007567CA">
      <w:r>
        <w:br w:type="page"/>
      </w:r>
    </w:p>
    <w:p w:rsidR="007567CA" w:rsidRDefault="007567CA"/>
    <w:p w:rsidR="007567CA" w:rsidRDefault="007567CA"/>
    <w:tbl>
      <w:tblPr>
        <w:tblW w:w="9776" w:type="dxa"/>
        <w:tblLook w:val="04A0" w:firstRow="1" w:lastRow="0" w:firstColumn="1" w:lastColumn="0" w:noHBand="0" w:noVBand="1"/>
      </w:tblPr>
      <w:tblGrid>
        <w:gridCol w:w="1483"/>
        <w:gridCol w:w="2623"/>
        <w:gridCol w:w="2768"/>
        <w:gridCol w:w="2902"/>
      </w:tblGrid>
      <w:tr w:rsidR="007567CA" w:rsidRPr="007567CA" w:rsidTr="007567CA">
        <w:trPr>
          <w:trHeight w:val="585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  <w:t>Время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  <w:t>Мероприятие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8"/>
                <w:lang w:eastAsia="ru-RU"/>
              </w:rPr>
              <w:t>Место проведения</w:t>
            </w:r>
          </w:p>
        </w:tc>
      </w:tr>
      <w:tr w:rsidR="007567CA" w:rsidRPr="007567CA" w:rsidTr="007567CA">
        <w:trPr>
          <w:trHeight w:val="761"/>
        </w:trPr>
        <w:tc>
          <w:tcPr>
            <w:tcW w:w="97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DEBF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  <w:t xml:space="preserve">1 день. 16 сентября 2022. </w:t>
            </w:r>
          </w:p>
        </w:tc>
      </w:tr>
      <w:tr w:rsidR="007567CA" w:rsidRPr="007567CA" w:rsidTr="007567CA">
        <w:trPr>
          <w:trHeight w:val="645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До 16:00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Прибытие в Белгород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lang w:eastAsia="ru-RU"/>
              </w:rPr>
              <w:t>ЖД/авто</w:t>
            </w: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 вокзал г. Белгород</w:t>
            </w:r>
          </w:p>
        </w:tc>
      </w:tr>
      <w:tr w:rsidR="007567CA" w:rsidRPr="007567CA" w:rsidTr="007567CA">
        <w:trPr>
          <w:trHeight w:val="645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14:00-16:00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Экскурсионная программа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lang w:eastAsia="ru-RU"/>
              </w:rPr>
              <w:t>г</w:t>
            </w: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. Белгород, Белгородская область</w:t>
            </w:r>
          </w:p>
        </w:tc>
      </w:tr>
      <w:tr w:rsidR="007567CA" w:rsidRPr="007567CA" w:rsidTr="007567CA">
        <w:trPr>
          <w:trHeight w:val="66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16:00-17:00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Трансфер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г. Белгород-ОК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17:00-19:00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Торжественное открытие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19:00-20:00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Ужин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585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20:00-22:00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Научно-популярное шоу «Антинаука»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741"/>
        </w:trPr>
        <w:tc>
          <w:tcPr>
            <w:tcW w:w="97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DEBF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  <w:t xml:space="preserve">2 день. 17 сентября 2022. 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8:00-8:30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Зарядка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9:00-10:00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Завтрак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10:00-13:00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B4C6E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Презентация СНО. Интерактивная выставка молодежной науки и инноваций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13:00-14:00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Обед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14:00-16:00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Форсайт-сессия: деятельность СНО, проблемы привлечения студентов, перспективы сотрудничества.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16:00-17:00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«Квадратный стол» (образование, наука, бизнес, административное управление)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17:00-19:00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"Учёный говорит"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19:00-20:00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Ужин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20:00-22:00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B4C6E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Предпринимательская игра «Денежный поток»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781"/>
        </w:trPr>
        <w:tc>
          <w:tcPr>
            <w:tcW w:w="97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DEBF7"/>
            <w:vAlign w:val="center"/>
            <w:hideMark/>
          </w:tcPr>
          <w:p w:rsid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  <w:p w:rsid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  <w:p w:rsid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  <w:p w:rsid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  <w:lang w:eastAsia="ru-RU"/>
              </w:rPr>
              <w:t xml:space="preserve">3 день. 18 сентября 2022. 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8:00-8:30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Зарядка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9:00-10:00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Завтрак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81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10:00-13:00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B4C6E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Мастер-класс. Применение инструментов патентной аналитики для технологического развития 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стартапа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. 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132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11:00-13:00</w:t>
            </w:r>
          </w:p>
        </w:tc>
        <w:tc>
          <w:tcPr>
            <w:tcW w:w="2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Секция 1: 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Питчинг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 по технологическому предпринимательству*</w:t>
            </w:r>
          </w:p>
        </w:tc>
        <w:tc>
          <w:tcPr>
            <w:tcW w:w="27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Секция 2: Конференция по представленным докладам**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13:00-14:00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Обед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132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14:00-17:00</w:t>
            </w:r>
          </w:p>
        </w:tc>
        <w:tc>
          <w:tcPr>
            <w:tcW w:w="2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Секция 1: 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Питчинг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 xml:space="preserve"> по технологическому предпринимательству</w:t>
            </w:r>
          </w:p>
        </w:tc>
        <w:tc>
          <w:tcPr>
            <w:tcW w:w="27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E699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Секция 2: Конференция по представленным докладам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66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17:00-19:00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B4C6E7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Закрытие мероприятия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</w:t>
            </w:r>
          </w:p>
        </w:tc>
      </w:tr>
      <w:tr w:rsidR="007567CA" w:rsidRPr="007567CA" w:rsidTr="007567CA">
        <w:trPr>
          <w:trHeight w:val="300"/>
        </w:trPr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С 19:00</w:t>
            </w:r>
          </w:p>
        </w:tc>
        <w:tc>
          <w:tcPr>
            <w:tcW w:w="53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Выезд</w:t>
            </w:r>
          </w:p>
        </w:tc>
        <w:tc>
          <w:tcPr>
            <w:tcW w:w="2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567CA" w:rsidRPr="007567CA" w:rsidRDefault="007567CA" w:rsidP="007567C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ОК «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Нежеголь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lang w:eastAsia="ru-RU"/>
              </w:rPr>
              <w:t>» / НИУ «БелГУ»-г. Белгород</w:t>
            </w:r>
          </w:p>
        </w:tc>
      </w:tr>
    </w:tbl>
    <w:p w:rsidR="007567CA" w:rsidRDefault="007567CA"/>
    <w:p w:rsidR="007567CA" w:rsidRDefault="007567CA"/>
    <w:p w:rsidR="007567CA" w:rsidRDefault="007567CA">
      <w:r>
        <w:br w:type="page"/>
      </w:r>
    </w:p>
    <w:p w:rsidR="007567CA" w:rsidRPr="001D2B74" w:rsidRDefault="001D2B74" w:rsidP="001D2B74">
      <w:pPr>
        <w:spacing w:after="0" w:line="240" w:lineRule="auto"/>
        <w:jc w:val="center"/>
        <w:rPr>
          <w:rFonts w:ascii="Tahoma" w:eastAsia="Times New Roman" w:hAnsi="Tahoma" w:cs="Tahoma"/>
          <w:color w:val="000000"/>
          <w:sz w:val="32"/>
          <w:lang w:eastAsia="ru-RU"/>
        </w:rPr>
      </w:pPr>
      <w:r w:rsidRPr="001D2B74">
        <w:rPr>
          <w:rFonts w:ascii="Tahoma" w:eastAsia="Times New Roman" w:hAnsi="Tahoma" w:cs="Tahoma"/>
          <w:color w:val="000000"/>
          <w:sz w:val="32"/>
          <w:lang w:eastAsia="ru-RU"/>
        </w:rPr>
        <w:lastRenderedPageBreak/>
        <w:t>Краткое описание мероприятий</w:t>
      </w:r>
    </w:p>
    <w:p w:rsidR="001D2B74" w:rsidRPr="001D2B74" w:rsidRDefault="001D2B74" w:rsidP="001D2B74">
      <w:pPr>
        <w:spacing w:after="0" w:line="240" w:lineRule="auto"/>
        <w:jc w:val="center"/>
        <w:rPr>
          <w:rFonts w:ascii="Tahoma" w:eastAsia="Times New Roman" w:hAnsi="Tahoma" w:cs="Tahoma"/>
          <w:color w:val="000000"/>
          <w:lang w:eastAsia="ru-RU"/>
        </w:rPr>
      </w:pPr>
    </w:p>
    <w:tbl>
      <w:tblPr>
        <w:tblW w:w="9430" w:type="dxa"/>
        <w:tblLook w:val="04A0" w:firstRow="1" w:lastRow="0" w:firstColumn="1" w:lastColumn="0" w:noHBand="0" w:noVBand="1"/>
      </w:tblPr>
      <w:tblGrid>
        <w:gridCol w:w="2454"/>
        <w:gridCol w:w="5338"/>
        <w:gridCol w:w="1638"/>
      </w:tblGrid>
      <w:tr w:rsidR="007567CA" w:rsidRPr="007567CA" w:rsidTr="00131D7B">
        <w:trPr>
          <w:trHeight w:val="1013"/>
        </w:trPr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  <w:t>Мероприятие</w:t>
            </w:r>
          </w:p>
        </w:tc>
        <w:tc>
          <w:tcPr>
            <w:tcW w:w="5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  <w:t xml:space="preserve">Краткая информация о </w:t>
            </w:r>
            <w:proofErr w:type="spellStart"/>
            <w:r w:rsidRPr="007567CA"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  <w:t>меропрятиии</w:t>
            </w:r>
            <w:proofErr w:type="spellEnd"/>
            <w:r w:rsidRPr="007567CA"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  <w:t xml:space="preserve"> и требования к нему.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b/>
                <w:bCs/>
                <w:color w:val="000000"/>
                <w:szCs w:val="28"/>
                <w:lang w:eastAsia="ru-RU"/>
              </w:rPr>
              <w:t>Формат (очно/очно-заочный)</w:t>
            </w:r>
          </w:p>
        </w:tc>
      </w:tr>
      <w:tr w:rsidR="007567CA" w:rsidRPr="007567CA" w:rsidTr="00131D7B">
        <w:trPr>
          <w:trHeight w:val="1417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Интерактивная выставка молодежной науки и инноваций. Презентация СНО. 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Представление участниками научно-инновационной деятельности своего СНО в произвольной форме. Важным является наличие презентационных материалов (видеоролики, печатная продукция, макеты разработок и др.).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</w:t>
            </w:r>
          </w:p>
        </w:tc>
      </w:tr>
      <w:tr w:rsidR="007567CA" w:rsidRPr="007567CA" w:rsidTr="00131D7B">
        <w:trPr>
          <w:trHeight w:val="1414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Квадратный стол 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Обсуждение вопросов взаимодействия между образованием, наукой, бизнесом, административным управлением в рамках деятельности СНО. Опыт регулирования. 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</w:t>
            </w:r>
          </w:p>
        </w:tc>
      </w:tr>
      <w:tr w:rsidR="007567CA" w:rsidRPr="007567CA" w:rsidTr="00131D7B">
        <w:trPr>
          <w:trHeight w:val="1689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Форсайт-сессия 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Технология и формат коммуникации, позволяющие участникам договориться по поводу образов будущего, а также, определив желаемый в вопросах функционирования СНО, проблем привлечения студентов, перспектив сотрудничества.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</w:t>
            </w:r>
          </w:p>
        </w:tc>
      </w:tr>
      <w:tr w:rsidR="007567CA" w:rsidRPr="007567CA" w:rsidTr="00131D7B">
        <w:trPr>
          <w:trHeight w:val="1540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Научная конференция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Научная конференция, в которой СНО смогут представить результаты своей научно-исследовательской деятельности по направлениям:</w:t>
            </w: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br/>
              <w:t>1. Естественные науки;</w:t>
            </w:r>
          </w:p>
          <w:p w:rsid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2. Технические науки;</w:t>
            </w:r>
          </w:p>
          <w:p w:rsid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3. Гуманитарные науки;</w:t>
            </w:r>
          </w:p>
          <w:p w:rsid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4. Общественные науки</w:t>
            </w:r>
            <w:r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.</w:t>
            </w:r>
          </w:p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По итогам проведения будет издан сборник материалов конференции с последующей индексацией в </w:t>
            </w:r>
            <w:r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РИНЦ</w:t>
            </w: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Очно-заочный</w:t>
            </w:r>
          </w:p>
        </w:tc>
      </w:tr>
      <w:tr w:rsidR="007567CA" w:rsidRPr="007567CA" w:rsidTr="00131D7B">
        <w:trPr>
          <w:trHeight w:val="1497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proofErr w:type="spellStart"/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Питчинг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 по технологическому предпринимательству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proofErr w:type="spellStart"/>
            <w:r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Питчинг</w:t>
            </w:r>
            <w:proofErr w:type="spellEnd"/>
            <w:r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 пройдёт в формате 5-</w:t>
            </w: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минутного выступления с презентацией. В процессе выступления необходимо раскрыть научную часть </w:t>
            </w:r>
            <w:proofErr w:type="spellStart"/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стартапа</w:t>
            </w:r>
            <w:proofErr w:type="spellEnd"/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 xml:space="preserve">, а также отразить бизнес составляющую. Показать экономическую, социальную и практическую значимость проекта. 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</w:t>
            </w: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чно</w:t>
            </w:r>
          </w:p>
        </w:tc>
      </w:tr>
      <w:tr w:rsidR="007567CA" w:rsidRPr="007567CA" w:rsidTr="00131D7B">
        <w:trPr>
          <w:trHeight w:val="1065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«Ученый говорит»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Проект просвещения молодежи, рассказывающий о научных открытиях, достижениях и новейших технологиях. Проект удивит новым форматом - состязания ученых «15 минут науки».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</w:t>
            </w:r>
          </w:p>
        </w:tc>
      </w:tr>
      <w:tr w:rsidR="007567CA" w:rsidRPr="007567CA" w:rsidTr="00131D7B">
        <w:trPr>
          <w:trHeight w:val="1080"/>
        </w:trPr>
        <w:tc>
          <w:tcPr>
            <w:tcW w:w="2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D3B2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Антинаука</w:t>
            </w:r>
          </w:p>
        </w:tc>
        <w:tc>
          <w:tcPr>
            <w:tcW w:w="5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FBBF3"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both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Познавательно-развлекательное шоу, демонстрирующее достижения альтернативной науки.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567CA" w:rsidRPr="007567CA" w:rsidRDefault="007567CA" w:rsidP="00131D7B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</w:pPr>
            <w:r w:rsidRPr="007567CA">
              <w:rPr>
                <w:rFonts w:ascii="Tahoma" w:eastAsia="Times New Roman" w:hAnsi="Tahoma" w:cs="Tahoma"/>
                <w:color w:val="000000"/>
                <w:szCs w:val="28"/>
                <w:lang w:eastAsia="ru-RU"/>
              </w:rPr>
              <w:t>Очно</w:t>
            </w:r>
          </w:p>
        </w:tc>
      </w:tr>
    </w:tbl>
    <w:p w:rsidR="007567CA" w:rsidRDefault="007567CA"/>
    <w:p w:rsidR="007567CA" w:rsidRDefault="007567CA">
      <w:r>
        <w:br w:type="page"/>
      </w:r>
    </w:p>
    <w:p w:rsidR="007567CA" w:rsidRDefault="007567CA"/>
    <w:p w:rsidR="007567CA" w:rsidRPr="001D2B74" w:rsidRDefault="001D2B74" w:rsidP="001D2B74">
      <w:pPr>
        <w:pStyle w:val="a7"/>
        <w:numPr>
          <w:ilvl w:val="0"/>
          <w:numId w:val="2"/>
        </w:numPr>
        <w:ind w:left="142" w:firstLine="0"/>
        <w:jc w:val="left"/>
        <w:rPr>
          <w:rFonts w:ascii="Tahoma" w:hAnsi="Tahoma" w:cs="Tahoma"/>
          <w:color w:val="000000"/>
          <w:lang w:eastAsia="ru-RU"/>
        </w:rPr>
      </w:pPr>
      <w:r>
        <w:rPr>
          <w:rFonts w:ascii="Tahoma" w:hAnsi="Tahoma" w:cs="Tahoma"/>
          <w:color w:val="000000"/>
          <w:lang w:eastAsia="ru-RU"/>
        </w:rPr>
        <w:t>Т</w:t>
      </w:r>
      <w:r w:rsidR="007567CA" w:rsidRPr="001D2B74">
        <w:rPr>
          <w:rFonts w:ascii="Tahoma" w:hAnsi="Tahoma" w:cs="Tahoma"/>
          <w:color w:val="000000"/>
          <w:lang w:eastAsia="ru-RU"/>
        </w:rPr>
        <w:t>рансфер участников в город Белгород. По желанию - экскурсии по г. Белгород и региону.</w:t>
      </w:r>
    </w:p>
    <w:p w:rsidR="007567CA" w:rsidRPr="001D2B74" w:rsidRDefault="007567CA" w:rsidP="001D2B74">
      <w:pPr>
        <w:pStyle w:val="a7"/>
        <w:numPr>
          <w:ilvl w:val="0"/>
          <w:numId w:val="2"/>
        </w:numPr>
        <w:ind w:left="142" w:firstLine="0"/>
        <w:jc w:val="left"/>
        <w:rPr>
          <w:rFonts w:ascii="Tahoma" w:hAnsi="Tahoma" w:cs="Tahoma"/>
          <w:color w:val="000000"/>
          <w:lang w:eastAsia="ru-RU"/>
        </w:rPr>
      </w:pPr>
      <w:r w:rsidRPr="001D2B74">
        <w:rPr>
          <w:rFonts w:ascii="Tahoma" w:hAnsi="Tahoma" w:cs="Tahoma"/>
          <w:color w:val="000000"/>
          <w:lang w:eastAsia="ru-RU"/>
        </w:rPr>
        <w:t xml:space="preserve">Проживание и питание на территории базы </w:t>
      </w:r>
      <w:proofErr w:type="spellStart"/>
      <w:r w:rsidRPr="001D2B74">
        <w:rPr>
          <w:rFonts w:ascii="Tahoma" w:hAnsi="Tahoma" w:cs="Tahoma"/>
          <w:color w:val="000000"/>
          <w:lang w:eastAsia="ru-RU"/>
        </w:rPr>
        <w:t>Нежеголь</w:t>
      </w:r>
      <w:proofErr w:type="spellEnd"/>
      <w:r w:rsidR="001D2B74">
        <w:rPr>
          <w:rFonts w:ascii="Tahoma" w:hAnsi="Tahoma" w:cs="Tahoma"/>
          <w:color w:val="000000"/>
          <w:lang w:eastAsia="ru-RU"/>
        </w:rPr>
        <w:t>.</w:t>
      </w:r>
    </w:p>
    <w:p w:rsidR="007567CA" w:rsidRDefault="007567CA" w:rsidP="007567CA">
      <w:pPr>
        <w:pStyle w:val="a7"/>
        <w:ind w:left="357" w:firstLine="0"/>
      </w:pPr>
    </w:p>
    <w:tbl>
      <w:tblPr>
        <w:tblStyle w:val="a8"/>
        <w:tblpPr w:leftFromText="180" w:rightFromText="180" w:vertAnchor="text" w:horzAnchor="margin" w:tblpY="8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955"/>
      </w:tblGrid>
      <w:tr w:rsidR="007567CA" w:rsidTr="00131D7B">
        <w:trPr>
          <w:trHeight w:val="1393"/>
        </w:trPr>
        <w:tc>
          <w:tcPr>
            <w:tcW w:w="4392" w:type="dxa"/>
          </w:tcPr>
          <w:p w:rsidR="007567CA" w:rsidRDefault="007567CA" w:rsidP="00131D7B">
            <w:pPr>
              <w:jc w:val="right"/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B94468" wp14:editId="55823108">
                  <wp:extent cx="2641600" cy="1263122"/>
                  <wp:effectExtent l="0" t="0" r="635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510" cy="126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2" w:type="dxa"/>
          </w:tcPr>
          <w:p w:rsidR="007567CA" w:rsidRDefault="007567CA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9FE548" wp14:editId="572BF224">
                  <wp:extent cx="2814414" cy="1257300"/>
                  <wp:effectExtent l="0" t="0" r="508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48" cy="127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7CA" w:rsidTr="00131D7B">
        <w:trPr>
          <w:trHeight w:val="1263"/>
        </w:trPr>
        <w:tc>
          <w:tcPr>
            <w:tcW w:w="4392" w:type="dxa"/>
          </w:tcPr>
          <w:p w:rsidR="007567CA" w:rsidRDefault="001D2B74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2C093C" wp14:editId="506B22A1">
                  <wp:extent cx="2636520" cy="1294765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604" cy="130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2" w:type="dxa"/>
          </w:tcPr>
          <w:p w:rsidR="007567CA" w:rsidRDefault="007567CA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927B75" wp14:editId="07970E6D">
                  <wp:extent cx="2819400" cy="1295347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90" cy="131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2B74" w:rsidRDefault="001D2B74" w:rsidP="001D2B74">
      <w:pPr>
        <w:pStyle w:val="a7"/>
        <w:ind w:firstLine="0"/>
        <w:jc w:val="left"/>
        <w:rPr>
          <w:rFonts w:ascii="Tahoma" w:hAnsi="Tahoma" w:cs="Tahoma"/>
          <w:color w:val="000000"/>
          <w:lang w:eastAsia="ru-RU"/>
        </w:rPr>
      </w:pPr>
    </w:p>
    <w:p w:rsidR="007567CA" w:rsidRDefault="007567CA" w:rsidP="001D2B74">
      <w:pPr>
        <w:pStyle w:val="a7"/>
        <w:numPr>
          <w:ilvl w:val="0"/>
          <w:numId w:val="2"/>
        </w:numPr>
        <w:ind w:left="142" w:firstLine="0"/>
        <w:jc w:val="left"/>
        <w:rPr>
          <w:rFonts w:ascii="Tahoma" w:hAnsi="Tahoma" w:cs="Tahoma"/>
          <w:color w:val="000000"/>
          <w:lang w:eastAsia="ru-RU"/>
        </w:rPr>
      </w:pPr>
      <w:r w:rsidRPr="001D2B74">
        <w:rPr>
          <w:rFonts w:ascii="Tahoma" w:hAnsi="Tahoma" w:cs="Tahoma"/>
          <w:color w:val="000000"/>
          <w:lang w:eastAsia="ru-RU"/>
        </w:rPr>
        <w:t xml:space="preserve">Свободное время для приглашенных гостей включает: теннисный корт, оборудованная уличная площадка с тренажерами, бадминтон, настольный теннис, </w:t>
      </w:r>
      <w:proofErr w:type="spellStart"/>
      <w:r w:rsidRPr="001D2B74">
        <w:rPr>
          <w:rFonts w:ascii="Tahoma" w:hAnsi="Tahoma" w:cs="Tahoma"/>
          <w:color w:val="000000"/>
          <w:lang w:eastAsia="ru-RU"/>
        </w:rPr>
        <w:t>велопрокат</w:t>
      </w:r>
      <w:proofErr w:type="spellEnd"/>
      <w:r w:rsidRPr="001D2B74">
        <w:rPr>
          <w:rFonts w:ascii="Tahoma" w:hAnsi="Tahoma" w:cs="Tahoma"/>
          <w:color w:val="000000"/>
          <w:lang w:eastAsia="ru-RU"/>
        </w:rPr>
        <w:t xml:space="preserve">. </w:t>
      </w:r>
    </w:p>
    <w:p w:rsidR="001D2B74" w:rsidRPr="001D2B74" w:rsidRDefault="001D2B74" w:rsidP="001D2B74">
      <w:pPr>
        <w:pStyle w:val="a7"/>
        <w:ind w:left="142" w:firstLine="0"/>
        <w:jc w:val="left"/>
        <w:rPr>
          <w:rFonts w:ascii="Tahoma" w:hAnsi="Tahoma" w:cs="Tahoma"/>
          <w:color w:val="000000"/>
          <w:lang w:eastAsia="ru-RU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6"/>
        <w:gridCol w:w="4759"/>
      </w:tblGrid>
      <w:tr w:rsidR="001D2B74" w:rsidTr="001D2B74">
        <w:trPr>
          <w:trHeight w:val="1739"/>
        </w:trPr>
        <w:tc>
          <w:tcPr>
            <w:tcW w:w="4586" w:type="dxa"/>
          </w:tcPr>
          <w:p w:rsidR="001D2B74" w:rsidRDefault="001D2B74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3D2F95" wp14:editId="6F573CFF">
                  <wp:extent cx="2705100" cy="170241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858" cy="170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67CA" w:rsidRDefault="007567CA" w:rsidP="00131D7B">
            <w:pPr>
              <w:rPr>
                <w:bCs/>
                <w:sz w:val="24"/>
                <w:szCs w:val="24"/>
              </w:rPr>
            </w:pPr>
          </w:p>
        </w:tc>
        <w:tc>
          <w:tcPr>
            <w:tcW w:w="4759" w:type="dxa"/>
          </w:tcPr>
          <w:p w:rsidR="007567CA" w:rsidRDefault="001D2B74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EA9A10" wp14:editId="08251675">
                  <wp:extent cx="2815957" cy="1809750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226" cy="183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B74" w:rsidTr="001D2B74">
        <w:trPr>
          <w:trHeight w:val="1838"/>
        </w:trPr>
        <w:tc>
          <w:tcPr>
            <w:tcW w:w="4586" w:type="dxa"/>
          </w:tcPr>
          <w:p w:rsidR="007567CA" w:rsidRDefault="001D2B74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959605" wp14:editId="5FA90DD7">
                  <wp:extent cx="2705100" cy="1790599"/>
                  <wp:effectExtent l="0" t="0" r="0" b="63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712" cy="179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9" w:type="dxa"/>
          </w:tcPr>
          <w:p w:rsidR="007567CA" w:rsidRDefault="001D2B74" w:rsidP="00131D7B">
            <w:pPr>
              <w:rPr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20F243" wp14:editId="07FAA619">
                  <wp:extent cx="2815590" cy="1790671"/>
                  <wp:effectExtent l="0" t="0" r="381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805" cy="180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2B74" w:rsidRDefault="001D2B74" w:rsidP="001D2B74">
      <w:pPr>
        <w:pStyle w:val="a7"/>
        <w:ind w:firstLine="0"/>
        <w:jc w:val="left"/>
        <w:rPr>
          <w:rFonts w:ascii="Tahoma" w:hAnsi="Tahoma" w:cs="Tahoma"/>
          <w:color w:val="000000"/>
          <w:lang w:eastAsia="ru-RU"/>
        </w:rPr>
      </w:pPr>
    </w:p>
    <w:p w:rsidR="007567CA" w:rsidRDefault="001D2B74" w:rsidP="005D2890">
      <w:pPr>
        <w:pStyle w:val="a7"/>
        <w:numPr>
          <w:ilvl w:val="0"/>
          <w:numId w:val="2"/>
        </w:numPr>
        <w:ind w:left="142" w:firstLine="0"/>
        <w:jc w:val="left"/>
      </w:pPr>
      <w:r w:rsidRPr="001D2B74">
        <w:rPr>
          <w:rFonts w:ascii="Tahoma" w:hAnsi="Tahoma" w:cs="Tahoma"/>
          <w:color w:val="000000"/>
          <w:lang w:eastAsia="ru-RU"/>
        </w:rPr>
        <w:t>В процессе Школы будет проводиться фото и видеосъемка.</w:t>
      </w:r>
      <w:bookmarkStart w:id="0" w:name="_GoBack"/>
      <w:bookmarkEnd w:id="0"/>
    </w:p>
    <w:sectPr w:rsidR="007567CA">
      <w:headerReference w:type="default" r:id="rId16"/>
      <w:foot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3D52" w:rsidRDefault="00153D52" w:rsidP="007567CA">
      <w:pPr>
        <w:spacing w:after="0" w:line="240" w:lineRule="auto"/>
      </w:pPr>
      <w:r>
        <w:separator/>
      </w:r>
    </w:p>
  </w:endnote>
  <w:endnote w:type="continuationSeparator" w:id="0">
    <w:p w:rsidR="00153D52" w:rsidRDefault="00153D52" w:rsidP="00756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7CA" w:rsidRDefault="007567CA">
    <w:pPr>
      <w:pStyle w:val="a5"/>
    </w:pPr>
    <w:r>
      <w:ptab w:relativeTo="margin" w:alignment="center" w:leader="none"/>
    </w:r>
    <w:r>
      <w:ptab w:relativeTo="margin" w:alignment="right" w:leader="none"/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357F114" wp14:editId="5FC84FB3">
              <wp:simplePos x="0" y="0"/>
              <wp:positionH relativeFrom="column">
                <wp:posOffset>3167380</wp:posOffset>
              </wp:positionH>
              <wp:positionV relativeFrom="paragraph">
                <wp:posOffset>81915</wp:posOffset>
              </wp:positionV>
              <wp:extent cx="3206114" cy="363854"/>
              <wp:effectExtent l="0" t="0" r="0" b="0"/>
              <wp:wrapNone/>
              <wp:docPr id="2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6114" cy="36385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567CA" w:rsidRDefault="007567CA" w:rsidP="007567CA">
                          <w:pPr>
                            <w:pStyle w:val="a5"/>
                            <w:rPr>
                              <w:rFonts w:ascii="Arial" w:hAnsi="Arial" w:cs="Arial"/>
                              <w:i/>
                              <w:sz w:val="18"/>
                            </w:rPr>
                          </w:pPr>
                          <w:r w:rsidRPr="00DA60B2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НИУ «БелГУ», г. Белгород, Российская Федерация, </w:t>
                          </w:r>
                        </w:p>
                        <w:p w:rsidR="007567CA" w:rsidRPr="00DA60B2" w:rsidRDefault="007567CA" w:rsidP="007567CA">
                          <w:pPr>
                            <w:pStyle w:val="a5"/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DA60B2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16-18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сентября </w:t>
                          </w:r>
                          <w:r w:rsidRPr="00DA60B2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 2022</w:t>
                          </w:r>
                          <w:proofErr w:type="gramEnd"/>
                          <w:r w:rsidRPr="00DA60B2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t xml:space="preserve"> г.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357F114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6" type="#_x0000_t202" style="position:absolute;margin-left:249.4pt;margin-top:6.45pt;width:252.45pt;height:28.6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" filled="f" stroked="f">
              <v:textbox style="mso-fit-shape-to-text:t">
                <w:txbxContent>
                  <w:p w:rsidR="007567CA" w:rsidRDefault="007567CA" w:rsidP="007567CA">
                    <w:pPr>
                      <w:pStyle w:val="a5"/>
                      <w:rPr>
                        <w:rFonts w:ascii="Arial" w:hAnsi="Arial" w:cs="Arial"/>
                        <w:i/>
                        <w:sz w:val="18"/>
                      </w:rPr>
                    </w:pPr>
                    <w:r w:rsidRPr="00DA60B2">
                      <w:rPr>
                        <w:rFonts w:ascii="Arial" w:hAnsi="Arial" w:cs="Arial"/>
                        <w:i/>
                        <w:sz w:val="18"/>
                      </w:rPr>
                      <w:t xml:space="preserve">НИУ «БелГУ», г. Белгород, Российская Федерация, </w:t>
                    </w:r>
                  </w:p>
                  <w:p w:rsidR="007567CA" w:rsidRPr="00DA60B2" w:rsidRDefault="007567CA" w:rsidP="007567CA">
                    <w:pPr>
                      <w:pStyle w:val="a5"/>
                      <w:rPr>
                        <w:rFonts w:ascii="Arial" w:hAnsi="Arial" w:cs="Arial"/>
                        <w:sz w:val="18"/>
                      </w:rPr>
                    </w:pPr>
                    <w:r w:rsidRPr="00DA60B2">
                      <w:rPr>
                        <w:rFonts w:ascii="Arial" w:hAnsi="Arial" w:cs="Arial"/>
                        <w:i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i/>
                        <w:sz w:val="18"/>
                      </w:rPr>
                      <w:t xml:space="preserve">16-18 </w:t>
                    </w:r>
                    <w:proofErr w:type="gramStart"/>
                    <w:r>
                      <w:rPr>
                        <w:rFonts w:ascii="Arial" w:hAnsi="Arial" w:cs="Arial"/>
                        <w:i/>
                        <w:sz w:val="18"/>
                      </w:rPr>
                      <w:t xml:space="preserve">сентября </w:t>
                    </w:r>
                    <w:r w:rsidRPr="00DA60B2">
                      <w:rPr>
                        <w:rFonts w:ascii="Arial" w:hAnsi="Arial" w:cs="Arial"/>
                        <w:i/>
                        <w:sz w:val="18"/>
                      </w:rPr>
                      <w:t xml:space="preserve"> 2022</w:t>
                    </w:r>
                    <w:proofErr w:type="gramEnd"/>
                    <w:r w:rsidRPr="00DA60B2">
                      <w:rPr>
                        <w:rFonts w:ascii="Arial" w:hAnsi="Arial" w:cs="Arial"/>
                        <w:i/>
                        <w:sz w:val="18"/>
                      </w:rPr>
                      <w:t xml:space="preserve"> г.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3D52" w:rsidRDefault="00153D52" w:rsidP="007567CA">
      <w:pPr>
        <w:spacing w:after="0" w:line="240" w:lineRule="auto"/>
      </w:pPr>
      <w:r>
        <w:separator/>
      </w:r>
    </w:p>
  </w:footnote>
  <w:footnote w:type="continuationSeparator" w:id="0">
    <w:p w:rsidR="00153D52" w:rsidRDefault="00153D52" w:rsidP="00756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67CA" w:rsidRDefault="007567CA">
    <w:pPr>
      <w:pStyle w:val="a3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DDE3845" wp14:editId="31219352">
          <wp:simplePos x="0" y="0"/>
          <wp:positionH relativeFrom="column">
            <wp:posOffset>4369435</wp:posOffset>
          </wp:positionH>
          <wp:positionV relativeFrom="paragraph">
            <wp:posOffset>121920</wp:posOffset>
          </wp:positionV>
          <wp:extent cx="1705470" cy="647700"/>
          <wp:effectExtent l="0" t="0" r="9525" b="0"/>
          <wp:wrapNone/>
          <wp:docPr id="45" name="Рисунок 45" descr="D:\Мои доки\лого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:\Мои доки\лого1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05470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09297AEF" wp14:editId="6DBB54B5">
          <wp:extent cx="1752600" cy="774103"/>
          <wp:effectExtent l="0" t="0" r="0" b="6985"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766982" cy="7804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r>
      <w:rPr>
        <w:noProof/>
      </w:rPr>
      <w:drawing>
        <wp:inline distT="0" distB="0" distL="0" distR="0" wp14:anchorId="68D1D9A0" wp14:editId="5596CAD5">
          <wp:extent cx="1524000" cy="842481"/>
          <wp:effectExtent l="0" t="0" r="0" b="0"/>
          <wp:docPr id="21" name="Рисунок 21" descr="C:\Users\smirnova_s\Desktop\logo\1_va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smirnova_s\Desktop\logo\1_var.png"/>
                  <pic:cNvPicPr>
                    <a:picLocks noChangeAspect="1" noChangeArrowheads="1"/>
                  </pic:cNvPicPr>
                </pic:nvPicPr>
                <pic:blipFill rotWithShape="1"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7301" b="14528"/>
                  <a:stretch/>
                </pic:blipFill>
                <pic:spPr bwMode="auto">
                  <a:xfrm>
                    <a:off x="0" y="0"/>
                    <a:ext cx="1532929" cy="847417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F6F78"/>
    <w:multiLevelType w:val="hybridMultilevel"/>
    <w:tmpl w:val="51D4B334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B38160B"/>
    <w:multiLevelType w:val="hybridMultilevel"/>
    <w:tmpl w:val="942A92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030"/>
    <w:rsid w:val="00153D52"/>
    <w:rsid w:val="001D2B74"/>
    <w:rsid w:val="002420B4"/>
    <w:rsid w:val="00450030"/>
    <w:rsid w:val="007567CA"/>
    <w:rsid w:val="00797D57"/>
    <w:rsid w:val="00E70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A8903D"/>
  <w15:chartTrackingRefBased/>
  <w15:docId w15:val="{31B9D2D7-DF00-4CEC-9C62-8F8FFDB49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67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567CA"/>
  </w:style>
  <w:style w:type="paragraph" w:styleId="a5">
    <w:name w:val="footer"/>
    <w:basedOn w:val="a"/>
    <w:link w:val="a6"/>
    <w:uiPriority w:val="99"/>
    <w:unhideWhenUsed/>
    <w:rsid w:val="007567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567CA"/>
  </w:style>
  <w:style w:type="paragraph" w:styleId="a7">
    <w:name w:val="List Paragraph"/>
    <w:basedOn w:val="a"/>
    <w:uiPriority w:val="34"/>
    <w:qFormat/>
    <w:rsid w:val="007567CA"/>
    <w:pPr>
      <w:overflowPunct w:val="0"/>
      <w:autoSpaceDE w:val="0"/>
      <w:autoSpaceDN w:val="0"/>
      <w:adjustRightInd w:val="0"/>
      <w:spacing w:after="0" w:line="240" w:lineRule="auto"/>
      <w:ind w:left="720" w:firstLine="709"/>
      <w:contextualSpacing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table" w:styleId="a8">
    <w:name w:val="Table Grid"/>
    <w:basedOn w:val="a1"/>
    <w:uiPriority w:val="59"/>
    <w:rsid w:val="00756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43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2022-08-18T13:01:00Z</dcterms:created>
  <dcterms:modified xsi:type="dcterms:W3CDTF">2022-08-18T13:22:00Z</dcterms:modified>
</cp:coreProperties>
</file>